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48E" w:rsidRPr="0070448E" w:rsidRDefault="0070448E" w:rsidP="007044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ПРАВИТЕЛЬСТВО РОССИЙСКОЙ ФЕДЕРАЦИИ</w:t>
      </w:r>
    </w:p>
    <w:p w:rsidR="0070448E" w:rsidRPr="0070448E" w:rsidRDefault="0070448E" w:rsidP="007044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 от 30 мая 2026 г. N 659 </w:t>
      </w:r>
    </w:p>
    <w:p w:rsidR="0070448E" w:rsidRPr="0070448E" w:rsidRDefault="0070448E" w:rsidP="0070448E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</w:p>
    <w:p w:rsidR="0070448E" w:rsidRPr="009E4730" w:rsidRDefault="0070448E" w:rsidP="0070448E">
      <w:pPr>
        <w:spacing w:after="0" w:line="288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Правил предоставления медицинскими организациями платных медицинских услуг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84 Федерального закона "Об основах охраны здоровья граждан в Российской Федерации" и статьей 39.1 Закона Российской Федерации "О защите прав потребителей" Правительство Российской Федерации постановляет: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предоставления медицинскими организациями платных медицинских услуг;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с 1 сентября 2026 г.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Правила, утвержденные настоящим постановлением, действуют до 1 сентября 2031 г.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9E4730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Председатель Правительства </w:t>
      </w:r>
    </w:p>
    <w:p w:rsidR="0070448E" w:rsidRPr="009E4730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Российской Федерации </w:t>
      </w:r>
    </w:p>
    <w:p w:rsidR="0070448E" w:rsidRPr="009E4730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М.МИШУСТИН </w:t>
      </w:r>
    </w:p>
    <w:p w:rsidR="0070448E" w:rsidRPr="009E4730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7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 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мая 2026 г. N 659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</w:t>
      </w:r>
    </w:p>
    <w:p w:rsidR="0070448E" w:rsidRPr="0070448E" w:rsidRDefault="0070448E" w:rsidP="0070448E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медицинскими организациями платных медицинских услуг</w:t>
      </w:r>
    </w:p>
    <w:p w:rsidR="0070448E" w:rsidRPr="0070448E" w:rsidRDefault="0070448E" w:rsidP="0070448E">
      <w:pPr>
        <w:spacing w:after="0" w:line="288" w:lineRule="atLeas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Используемые в настоящих Правилах понятия означают следующее: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"платные медицинские услуги" - медицинские услуги, предоставляемые гражданам за счет личных сре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аждан, средств работодателей и иных средств на основании договоров по желанию граждан при оказании медицинской помощи;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Понятия "медицинская организация" и "медицинская услуга" употребляются в значениях, определенных Федеральным законом "Об основах охраны здоровья граждан в Российской Федерации".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Потребитель, получающий платные медицинские услуги, является пациентом, на которого распространяется действие Федерального закона "Об основах охраны здоровья граждан в Российской Федерации".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Настоящие Правила в наглядной и доступной форме доводятся исполнителем до сведения потребителя и (или) заказчика.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Условия предоставления платных медицинских услуг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и применение по медицинским показаниям лекарственных препаратов, не входящих в перечень 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медицинских изделий, лечебного питания, в том числе специализированных продуктов лечебного питания, не закупаемых за счет бюджетных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ассигнований бюджетов всех уровней бюджетной системы Российской Федерации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подлежащих оплате в рамках программы государственных гарантий и территориальных программ;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анонимно, за исключением случаев, предусмотренных законодательством Российской Федерации;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статьей 21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установлено их учредительными документами.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территориальных программ.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Медицинская помощь при предоставлении платных медицинских услуг организуется и оказывается: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соответствии с положением об организации оказания медицинской помощи по видам медицинской помощи,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утверждается Министерством здравоохранения Российской Федерации;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соответствии с порядками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 основе клинических рекомендаций;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 учетом стандартов медицинской помощи, утверждаемых Министерством здравоохранения Российской Федерации (далее - стандарты медицинской помощи).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Информация об исполнителе и о </w:t>
      </w:r>
      <w:proofErr w:type="gramStart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предоставляемых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им платных медицинских </w:t>
      </w:r>
      <w:proofErr w:type="gramStart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услугах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статьями 8 - 10 Закона Российской Федерации "О защите прав потребителей".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Исполнитель - юридическое лицо, помимо информации, указанной в пункте 12 настоящих Правил, обязан предоставить потребителю и (или) заказчику следующую информацию об исполнителе: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основной государственный регистрационный номер;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в) идентификационный номер налогоплательщика;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адрес своего сайта в информационно-телекоммуникационной сети "Интернет" (далее - сеть "Интернет") (при его наличии).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Исполнитель - индивидуальный предприниматель, помимо информации, указанной в пункте 12 настоящих Правил, обязан предоставить потребителю и (или) заказчику следующую информацию об исполнителе: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основной государственный регистрационный номер;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фамилия, имя и отчество (при наличии);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адрес места жительства и адрес осуществления медицинской деятельности;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идентификационный номер налогоплательщика;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адрес своего сайта в сети "Интернет" (при его наличии).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Исполнителем в соответствии с пунктом 2 статьи 9 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перечень предоставляемых платных медицинских услуг с учетом номенклатуры медицинских услуг, предусмотренной пунктом 11 настоящих Правил, с указанием цен в рублях;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(www.pravo.gov.ru)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размещения указанных ссылок на информационных стендах (стойках) исполнителя;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график работы медицинских работников, участвующих в предоставлении платных медицинских услуг;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образцы договоров;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Информация, указанная в пунктах 12 - 16 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другие сведения, относящиеся к предмету договора.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договоре должна содержаться информация об уведомлении потребителя и (или) заказчика о том, что в соответствии с частью 3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 подпункте "з" пункта 17 настоящих Правил, а также сообщает почтовый адрес или адрес электронной почты (при наличии), на которые может быть направлено обращение (жалоба).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Законом Российской Федерации "О защите прав потребителей".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Порядок заключения договора и оплаты </w:t>
      </w:r>
      <w:proofErr w:type="gramStart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платных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медицинских услуг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Договор заключается потребителем и (или) заказчиком с исполнителем в письменной форме.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Договор должен содержать следующую информацию: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сведения об исполнителе: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лицензии (регистрационный номер лицензии, дата предоставления лицензии, лицензирующий орган, предоставивший лицензию, перечень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предоставляемых в соответствии с договором платных медицинских услуг);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сведения о потребителе (при оказании платных медицинских услуг анонимно сведения фиксируются со слов потребителя):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 (за исключением случаев предоставления платных медицинских услуг анонимно);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сведения о законном представителе потребителя или лице, заключающем договор от имени потребителя: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 и номер телефона;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сведения о заказчике (в том числе если заказчик и законный представитель потребителя - одно и то же лицо):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удостоверяющего личность заказчика - физического лица, в том числе индивидуального предпринимателя;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перечень платных медицинских услуг, предоставляемых в соответствии с договором;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стоимость платных медицинских услуг, сроки и порядок их оплаты;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срок предоставления платных медицинских услуг;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сведения о лице, заключающем договор от имени исполнителя: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документа, подтверждающего полномочие на заключение договора;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ответственность сторон за невыполнение условий договора;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л) порядок изменения и расторжения договора;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о) иные условия, определяемые по соглашению сторон.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Количество экземпляров договора соответствует количеству сторон (кроме случаев заключения договора дистанционным способом).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хранится в порядке, определенном законодательством об архивном деле в Российской Федерации.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"Об основах охраны здоровья граждан в Российской Федерации".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подпунктом 3 пункта 1 статьи 219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приобретение лекарственных препаратов: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копия договора и дополнительных соглашений к нему (в случае заключения дополнительных соглашений);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Порядок предоставления платных медицинских услуг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платных медицинских услуг с применением телемедицинских технологий осуществляется в соответствии с порядком, утвержденным приказом Министерства здравоохранения Российской Федерации.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proofErr w:type="spell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непредоставление</w:t>
      </w:r>
      <w:proofErr w:type="spell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субъектам официального статистического учета первичных статистических данных, указанных в абзаце первом 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главой III Закона Российской Федерации "О защите прав потребителей".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Особенности предоставления платных медицинских услуг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заключении договора дистанционным способом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40. Договор может быть заключен посредством использования сети "Интернет" (при налич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у и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основной государственный регистрационный номер;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номера телефонов и режим работы;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идентификационный номер налогоплательщика;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информация о предоставляемых платных медицинских услугах, предусмотренная статьей 10 Закона Российской Федерации "О защите прав потребителей";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порядок и способы оплаты платных медицинских услуг;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Указанная в пункте 41 настоящих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или ссылка на нее размещается на главной странице сайта исполнителя в сети "Интернет" или в мобильном приложении (при их наличии).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 статей 16.1 и 37 Закона Российской Федерации "О защите прав потребителей". </w:t>
      </w:r>
      <w:proofErr w:type="gramEnd"/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</w:t>
      </w:r>
      <w:proofErr w:type="gramStart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осуществляться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с использованием федеральной государственной информационной системы "Единая система идентификации и аутентификации в 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 статей 16.1 и 37 Закона Российской Федерации "О защите прав потребителей".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VII. Ответственность исполнителя при предоставлении </w:t>
      </w:r>
      <w:proofErr w:type="gramStart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платных</w:t>
      </w:r>
      <w:proofErr w:type="gramEnd"/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медицинских услуг</w:t>
      </w: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Утверждены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70448E" w:rsidRPr="0070448E" w:rsidRDefault="0070448E" w:rsidP="0070448E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30 мая 2026 г. N 659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ИЗМЕНЕНИЯ, </w:t>
      </w:r>
    </w:p>
    <w:p w:rsidR="0070448E" w:rsidRPr="0070448E" w:rsidRDefault="0070448E" w:rsidP="0070448E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КОТОРЫЕ ВНОСЯТСЯ В ПОСТАНОВЛЕНИЕ ПРАВИТЕЛЬСТВА </w:t>
      </w:r>
      <w:proofErr w:type="gramStart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РОССИЙСКОЙ</w:t>
      </w:r>
      <w:proofErr w:type="gramEnd"/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0448E" w:rsidRPr="0070448E" w:rsidRDefault="0070448E" w:rsidP="0070448E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ФЕДЕРАЦИИ ОТ 11 МАЯ 2023 Г. N 736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70448E" w:rsidRPr="0070448E" w:rsidRDefault="0070448E" w:rsidP="007044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Абзац второй пункта 1 и пункт 3 признать утратившими силу. </w:t>
      </w:r>
    </w:p>
    <w:p w:rsidR="0070448E" w:rsidRPr="0070448E" w:rsidRDefault="0070448E" w:rsidP="0070448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Правила предоставления медицинскими организациями платных медицинских услуг, утвержденные указанным постановлением, признать утратившими силу. </w:t>
      </w:r>
    </w:p>
    <w:p w:rsidR="0070448E" w:rsidRPr="0070448E" w:rsidRDefault="0070448E" w:rsidP="0070448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4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bookmarkEnd w:id="0"/>
    </w:p>
    <w:sectPr w:rsidR="0070448E" w:rsidRPr="0070448E" w:rsidSect="006C578E">
      <w:footerReference w:type="default" r:id="rId6"/>
      <w:pgSz w:w="11906" w:h="16838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78E" w:rsidRDefault="006C578E" w:rsidP="006C578E">
      <w:pPr>
        <w:spacing w:after="0" w:line="240" w:lineRule="auto"/>
      </w:pPr>
      <w:r>
        <w:separator/>
      </w:r>
    </w:p>
  </w:endnote>
  <w:endnote w:type="continuationSeparator" w:id="0">
    <w:p w:rsidR="006C578E" w:rsidRDefault="006C578E" w:rsidP="006C5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2992174"/>
      <w:docPartObj>
        <w:docPartGallery w:val="Page Numbers (Bottom of Page)"/>
        <w:docPartUnique/>
      </w:docPartObj>
    </w:sdtPr>
    <w:sdtContent>
      <w:p w:rsidR="006C578E" w:rsidRDefault="006C578E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C578E" w:rsidRDefault="006C578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78E" w:rsidRDefault="006C578E" w:rsidP="006C578E">
      <w:pPr>
        <w:spacing w:after="0" w:line="240" w:lineRule="auto"/>
      </w:pPr>
      <w:r>
        <w:separator/>
      </w:r>
    </w:p>
  </w:footnote>
  <w:footnote w:type="continuationSeparator" w:id="0">
    <w:p w:rsidR="006C578E" w:rsidRDefault="006C578E" w:rsidP="006C5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FEF"/>
    <w:rsid w:val="00124FEF"/>
    <w:rsid w:val="002426F7"/>
    <w:rsid w:val="002D7D9A"/>
    <w:rsid w:val="003364AA"/>
    <w:rsid w:val="005005D7"/>
    <w:rsid w:val="00587BCD"/>
    <w:rsid w:val="006C578E"/>
    <w:rsid w:val="0070448E"/>
    <w:rsid w:val="00847224"/>
    <w:rsid w:val="00897CC3"/>
    <w:rsid w:val="008F54BB"/>
    <w:rsid w:val="009E4730"/>
    <w:rsid w:val="00A03E1F"/>
    <w:rsid w:val="00AA1F9E"/>
    <w:rsid w:val="00DD1C15"/>
    <w:rsid w:val="00EF6805"/>
    <w:rsid w:val="00F879C5"/>
    <w:rsid w:val="00FF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BC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6C5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C578E"/>
  </w:style>
  <w:style w:type="paragraph" w:styleId="a7">
    <w:name w:val="footer"/>
    <w:basedOn w:val="a"/>
    <w:link w:val="a8"/>
    <w:uiPriority w:val="99"/>
    <w:unhideWhenUsed/>
    <w:rsid w:val="006C57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57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4850</Words>
  <Characters>27650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Пользователь Windows</cp:lastModifiedBy>
  <cp:revision>3</cp:revision>
  <cp:lastPrinted>2026-07-13T03:18:00Z</cp:lastPrinted>
  <dcterms:created xsi:type="dcterms:W3CDTF">2026-06-03T03:21:00Z</dcterms:created>
  <dcterms:modified xsi:type="dcterms:W3CDTF">2026-07-13T03:34:00Z</dcterms:modified>
</cp:coreProperties>
</file>